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F45" w:rsidRDefault="00575F45" w:rsidP="00575F45">
      <w:pPr>
        <w:pStyle w:val="Title"/>
        <w:ind w:firstLine="540"/>
        <w:rPr>
          <w:szCs w:val="24"/>
        </w:rPr>
      </w:pPr>
      <w:r w:rsidRPr="0057137D">
        <w:rPr>
          <w:szCs w:val="24"/>
        </w:rPr>
        <w:t>Р Е Ц Е Н З И Я</w:t>
      </w:r>
    </w:p>
    <w:p w:rsidR="00575F45" w:rsidRPr="0057137D" w:rsidRDefault="00575F45" w:rsidP="00575F45">
      <w:pPr>
        <w:pStyle w:val="Title"/>
        <w:ind w:firstLine="540"/>
        <w:rPr>
          <w:szCs w:val="24"/>
        </w:rPr>
      </w:pPr>
    </w:p>
    <w:p w:rsidR="00575F45" w:rsidRPr="0057137D" w:rsidRDefault="00575F45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  <w:r w:rsidRPr="0057137D">
        <w:rPr>
          <w:b/>
          <w:sz w:val="24"/>
          <w:szCs w:val="24"/>
          <w:lang w:val="bg-BG"/>
        </w:rPr>
        <w:t xml:space="preserve">НА ДИСЕРТАЦИОННИЯ ТРУД НА </w:t>
      </w:r>
      <w:r w:rsidR="00B84C5B">
        <w:rPr>
          <w:b/>
          <w:sz w:val="24"/>
          <w:szCs w:val="24"/>
          <w:lang w:val="bg-BG"/>
        </w:rPr>
        <w:t>СТЕФКА КОЛЕВА ДЖОБОВА</w:t>
      </w:r>
    </w:p>
    <w:p w:rsidR="00575F45" w:rsidRPr="0057137D" w:rsidRDefault="00575F45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  <w:r w:rsidRPr="0057137D">
        <w:rPr>
          <w:b/>
          <w:sz w:val="24"/>
          <w:szCs w:val="24"/>
          <w:lang w:val="bg-BG"/>
        </w:rPr>
        <w:t>НА ТЕМА: “</w:t>
      </w:r>
      <w:r w:rsidRPr="0057137D">
        <w:rPr>
          <w:b/>
          <w:sz w:val="24"/>
          <w:szCs w:val="24"/>
          <w:lang w:val="ru-RU"/>
        </w:rPr>
        <w:t xml:space="preserve"> </w:t>
      </w:r>
      <w:r w:rsidR="00B84C5B">
        <w:rPr>
          <w:b/>
          <w:sz w:val="24"/>
          <w:szCs w:val="24"/>
          <w:lang w:val="ru-RU"/>
        </w:rPr>
        <w:t>СПОРТНО-АНИМАЦИОННИ ПРОГРАМИ ЗА АДАПТИРАНА ФИЗИЧЕСКА АКТИВНОСТ – СОЦИАЛНИ И ОБРАЗОВАТЕЛНИ АСПЕКТИ</w:t>
      </w:r>
      <w:r w:rsidRPr="0057137D">
        <w:rPr>
          <w:b/>
          <w:sz w:val="24"/>
          <w:szCs w:val="24"/>
          <w:lang w:val="bg-BG"/>
        </w:rPr>
        <w:t xml:space="preserve">” ЗА ПРИСЪЖДАНЕ НА ОБРАЗОВАТЕЛНАТА И НАУЧНА СТЕПЕН „ДОКТОР” </w:t>
      </w:r>
    </w:p>
    <w:p w:rsidR="005800FF" w:rsidRDefault="005800FF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</w:p>
    <w:p w:rsidR="00575F45" w:rsidRPr="0057137D" w:rsidRDefault="00575F45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  <w:r w:rsidRPr="0057137D">
        <w:rPr>
          <w:b/>
          <w:sz w:val="24"/>
          <w:szCs w:val="24"/>
          <w:lang w:val="bg-BG"/>
        </w:rPr>
        <w:t>Рецензент: проф. Татяна Янчева, д.пс.н.</w:t>
      </w:r>
    </w:p>
    <w:p w:rsidR="00575F45" w:rsidRPr="0057137D" w:rsidRDefault="00575F45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</w:p>
    <w:p w:rsidR="00575F45" w:rsidRPr="0057137D" w:rsidRDefault="00575F45" w:rsidP="00575F45">
      <w:pPr>
        <w:spacing w:line="360" w:lineRule="auto"/>
        <w:ind w:firstLine="540"/>
        <w:jc w:val="center"/>
        <w:rPr>
          <w:b/>
          <w:sz w:val="24"/>
          <w:szCs w:val="24"/>
          <w:lang w:val="bg-BG"/>
        </w:rPr>
      </w:pPr>
    </w:p>
    <w:p w:rsidR="00575F45" w:rsidRDefault="00575F45" w:rsidP="00575F45">
      <w:pPr>
        <w:pStyle w:val="BodyTextIndent"/>
        <w:ind w:firstLine="540"/>
        <w:rPr>
          <w:szCs w:val="24"/>
        </w:rPr>
      </w:pPr>
      <w:r w:rsidRPr="0057137D">
        <w:rPr>
          <w:szCs w:val="24"/>
        </w:rPr>
        <w:t xml:space="preserve">Дисертационният труд на </w:t>
      </w:r>
      <w:r w:rsidR="00B84C5B">
        <w:rPr>
          <w:szCs w:val="24"/>
        </w:rPr>
        <w:t>Стефка Джобова</w:t>
      </w:r>
      <w:r w:rsidRPr="0057137D">
        <w:rPr>
          <w:szCs w:val="24"/>
        </w:rPr>
        <w:t xml:space="preserve"> поставя на дневен ред </w:t>
      </w:r>
      <w:r>
        <w:rPr>
          <w:szCs w:val="24"/>
        </w:rPr>
        <w:t xml:space="preserve">проблем с безспорна актуалност </w:t>
      </w:r>
      <w:r w:rsidRPr="0057137D">
        <w:rPr>
          <w:szCs w:val="24"/>
        </w:rPr>
        <w:t xml:space="preserve">– </w:t>
      </w:r>
      <w:r w:rsidR="00B66933">
        <w:rPr>
          <w:szCs w:val="24"/>
        </w:rPr>
        <w:t>спортът за хората с увреждания в различните му измерения – от една страна възможности за практикуване и ефектите от заниманията с адаптирана физическа активност, от друга – обществени нагласи, от трета – качеството на учебните програми, подготвящи специализирани кадри в областта на АФАС.</w:t>
      </w:r>
      <w:r>
        <w:rPr>
          <w:szCs w:val="24"/>
        </w:rPr>
        <w:t xml:space="preserve"> </w:t>
      </w:r>
    </w:p>
    <w:p w:rsidR="00C33359" w:rsidRPr="00C33359" w:rsidRDefault="00575F45" w:rsidP="00C33359">
      <w:pPr>
        <w:pStyle w:val="BodyTextIndent"/>
        <w:ind w:firstLine="540"/>
        <w:rPr>
          <w:szCs w:val="24"/>
        </w:rPr>
      </w:pPr>
      <w:r w:rsidRPr="0057137D">
        <w:rPr>
          <w:szCs w:val="24"/>
        </w:rPr>
        <w:t xml:space="preserve">През последните години </w:t>
      </w:r>
      <w:r>
        <w:rPr>
          <w:szCs w:val="24"/>
        </w:rPr>
        <w:t xml:space="preserve">този проблем доби </w:t>
      </w:r>
      <w:r w:rsidRPr="0057137D">
        <w:rPr>
          <w:szCs w:val="24"/>
        </w:rPr>
        <w:t>особена</w:t>
      </w:r>
      <w:r>
        <w:rPr>
          <w:szCs w:val="24"/>
        </w:rPr>
        <w:t xml:space="preserve"> значимост</w:t>
      </w:r>
      <w:r w:rsidR="00067D2C">
        <w:rPr>
          <w:szCs w:val="24"/>
        </w:rPr>
        <w:t>, или</w:t>
      </w:r>
      <w:r w:rsidR="00725AE8">
        <w:rPr>
          <w:szCs w:val="24"/>
        </w:rPr>
        <w:t xml:space="preserve"> </w:t>
      </w:r>
      <w:r w:rsidR="00067D2C">
        <w:rPr>
          <w:szCs w:val="24"/>
        </w:rPr>
        <w:t xml:space="preserve">по-скоро публичност, която провокира усилия </w:t>
      </w:r>
      <w:r w:rsidR="00725AE8">
        <w:rPr>
          <w:szCs w:val="24"/>
        </w:rPr>
        <w:t xml:space="preserve">и интерес </w:t>
      </w:r>
      <w:r w:rsidR="00067D2C">
        <w:rPr>
          <w:szCs w:val="24"/>
        </w:rPr>
        <w:t>в тази област</w:t>
      </w:r>
      <w:r w:rsidRPr="0057137D">
        <w:rPr>
          <w:szCs w:val="24"/>
        </w:rPr>
        <w:t>.</w:t>
      </w:r>
      <w:r>
        <w:rPr>
          <w:szCs w:val="24"/>
        </w:rPr>
        <w:t xml:space="preserve"> Налаганите </w:t>
      </w:r>
      <w:r w:rsidR="00725AE8">
        <w:rPr>
          <w:szCs w:val="24"/>
        </w:rPr>
        <w:t>дълго време културни стандарти и стереотипи към хората с увреждания доведоха до значителна социална изолация и твърде ограничени възможности за развитие и</w:t>
      </w:r>
      <w:r>
        <w:rPr>
          <w:szCs w:val="24"/>
        </w:rPr>
        <w:t xml:space="preserve"> </w:t>
      </w:r>
      <w:r w:rsidR="00725AE8">
        <w:rPr>
          <w:szCs w:val="24"/>
        </w:rPr>
        <w:t xml:space="preserve">изява на хората с ментални и физически дефицити. </w:t>
      </w:r>
      <w:r w:rsidR="003A5B86">
        <w:rPr>
          <w:szCs w:val="24"/>
        </w:rPr>
        <w:t xml:space="preserve">Възможностите на спорта по отношение на преодоляване тези ограничения са </w:t>
      </w:r>
      <w:r w:rsidR="00711F64">
        <w:rPr>
          <w:szCs w:val="24"/>
        </w:rPr>
        <w:t xml:space="preserve">значими. </w:t>
      </w:r>
      <w:r w:rsidR="003A5B86">
        <w:rPr>
          <w:szCs w:val="24"/>
        </w:rPr>
        <w:t xml:space="preserve">Спортът отдавна е признат като един от най-мощните фактори за въздействие и развитие на личността – физически, психически, социално. </w:t>
      </w:r>
      <w:r>
        <w:rPr>
          <w:szCs w:val="24"/>
        </w:rPr>
        <w:t xml:space="preserve">Липсата на подобни </w:t>
      </w:r>
      <w:r w:rsidR="00711F64">
        <w:rPr>
          <w:szCs w:val="24"/>
        </w:rPr>
        <w:t xml:space="preserve">мащабни </w:t>
      </w:r>
      <w:r>
        <w:rPr>
          <w:szCs w:val="24"/>
        </w:rPr>
        <w:t xml:space="preserve">изследвания </w:t>
      </w:r>
      <w:r w:rsidR="00711F64">
        <w:rPr>
          <w:szCs w:val="24"/>
        </w:rPr>
        <w:t xml:space="preserve">в тази област </w:t>
      </w:r>
      <w:r>
        <w:rPr>
          <w:szCs w:val="24"/>
        </w:rPr>
        <w:t>в България прави н</w:t>
      </w:r>
      <w:r w:rsidRPr="0057137D">
        <w:rPr>
          <w:szCs w:val="24"/>
        </w:rPr>
        <w:t xml:space="preserve">астоящия дисертационен труд </w:t>
      </w:r>
      <w:r>
        <w:rPr>
          <w:szCs w:val="24"/>
        </w:rPr>
        <w:t>още по-ценен и от</w:t>
      </w:r>
      <w:r w:rsidRPr="0057137D">
        <w:rPr>
          <w:szCs w:val="24"/>
        </w:rPr>
        <w:t xml:space="preserve"> </w:t>
      </w:r>
      <w:r>
        <w:rPr>
          <w:szCs w:val="24"/>
        </w:rPr>
        <w:t xml:space="preserve">теоретична, и от </w:t>
      </w:r>
      <w:r w:rsidRPr="0057137D">
        <w:rPr>
          <w:szCs w:val="24"/>
        </w:rPr>
        <w:t xml:space="preserve">практическа </w:t>
      </w:r>
      <w:r>
        <w:rPr>
          <w:szCs w:val="24"/>
        </w:rPr>
        <w:t>гледна точка.</w:t>
      </w:r>
      <w:r w:rsidR="00711F64">
        <w:rPr>
          <w:szCs w:val="24"/>
        </w:rPr>
        <w:t xml:space="preserve"> Всеки опит за проучване и анализ в тази насока заслужава адмирации и подрепа. </w:t>
      </w:r>
      <w:r w:rsidR="00C33359">
        <w:rPr>
          <w:szCs w:val="24"/>
        </w:rPr>
        <w:t>Богатият научен, практически и управленски опит на докторантката в тази сфера (Стефка Джобова е дългогодишен член на УС на Спешъл Олимпикс България) са безспорно една много добра основа за разработване на подобен труд.</w:t>
      </w:r>
    </w:p>
    <w:p w:rsidR="00575F45" w:rsidRPr="0057137D" w:rsidRDefault="00711F64" w:rsidP="00C33359">
      <w:pPr>
        <w:pStyle w:val="BodyTextIndent"/>
        <w:ind w:firstLine="540"/>
        <w:rPr>
          <w:szCs w:val="24"/>
        </w:rPr>
      </w:pPr>
      <w:r>
        <w:rPr>
          <w:szCs w:val="24"/>
        </w:rPr>
        <w:lastRenderedPageBreak/>
        <w:t>П</w:t>
      </w:r>
      <w:r w:rsidR="00575F45" w:rsidRPr="0057137D">
        <w:rPr>
          <w:szCs w:val="24"/>
        </w:rPr>
        <w:t>редставената за рецензиране дисертация определено представлява интерес – като проблематика</w:t>
      </w:r>
      <w:r>
        <w:rPr>
          <w:szCs w:val="24"/>
        </w:rPr>
        <w:t xml:space="preserve"> (много слабо проучена)</w:t>
      </w:r>
      <w:r w:rsidR="00575F45" w:rsidRPr="0057137D">
        <w:rPr>
          <w:szCs w:val="24"/>
        </w:rPr>
        <w:t>, като обект на изследване</w:t>
      </w:r>
      <w:r>
        <w:rPr>
          <w:szCs w:val="24"/>
        </w:rPr>
        <w:t xml:space="preserve"> (изключително сложен за изследване)</w:t>
      </w:r>
      <w:r w:rsidR="00575F45" w:rsidRPr="0057137D">
        <w:rPr>
          <w:szCs w:val="24"/>
        </w:rPr>
        <w:t>, като получени резултати</w:t>
      </w:r>
      <w:r>
        <w:rPr>
          <w:szCs w:val="24"/>
        </w:rPr>
        <w:t xml:space="preserve"> (безспорно интересни и ценни)</w:t>
      </w:r>
      <w:r w:rsidR="00575F45" w:rsidRPr="0057137D">
        <w:rPr>
          <w:szCs w:val="24"/>
        </w:rPr>
        <w:t>.</w:t>
      </w:r>
    </w:p>
    <w:p w:rsidR="00575F45" w:rsidRPr="0057137D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 w:rsidRPr="0057137D">
        <w:rPr>
          <w:sz w:val="24"/>
          <w:szCs w:val="24"/>
          <w:lang w:val="bg-BG"/>
        </w:rPr>
        <w:t xml:space="preserve">Дисертацията на </w:t>
      </w:r>
      <w:r w:rsidR="00711F64">
        <w:rPr>
          <w:sz w:val="24"/>
          <w:szCs w:val="24"/>
          <w:lang w:val="bg-BG"/>
        </w:rPr>
        <w:t xml:space="preserve">Ст. Джобова </w:t>
      </w:r>
      <w:r w:rsidRPr="0057137D">
        <w:rPr>
          <w:sz w:val="24"/>
          <w:szCs w:val="24"/>
          <w:lang w:val="bg-BG"/>
        </w:rPr>
        <w:t xml:space="preserve">е в обем от </w:t>
      </w:r>
      <w:r w:rsidR="00C33359">
        <w:rPr>
          <w:sz w:val="24"/>
          <w:szCs w:val="24"/>
          <w:lang w:val="bg-BG"/>
        </w:rPr>
        <w:t>196</w:t>
      </w:r>
      <w:r w:rsidRPr="0057137D">
        <w:rPr>
          <w:sz w:val="24"/>
          <w:szCs w:val="24"/>
          <w:lang w:val="bg-BG"/>
        </w:rPr>
        <w:t xml:space="preserve"> страници, включително приложенията. Структурата е класическа</w:t>
      </w:r>
      <w:r>
        <w:rPr>
          <w:sz w:val="24"/>
          <w:szCs w:val="24"/>
          <w:lang w:val="bg-BG"/>
        </w:rPr>
        <w:t xml:space="preserve"> и </w:t>
      </w:r>
      <w:r w:rsidR="00C33359">
        <w:rPr>
          <w:sz w:val="24"/>
          <w:szCs w:val="24"/>
          <w:lang w:val="bg-BG"/>
        </w:rPr>
        <w:t xml:space="preserve">напълно </w:t>
      </w:r>
      <w:r>
        <w:rPr>
          <w:sz w:val="24"/>
          <w:szCs w:val="24"/>
          <w:lang w:val="bg-BG"/>
        </w:rPr>
        <w:t>отговаря на изискванията за подобен тип разработки.</w:t>
      </w:r>
      <w:r w:rsidRPr="0057137D">
        <w:rPr>
          <w:sz w:val="24"/>
          <w:szCs w:val="24"/>
          <w:lang w:val="bg-BG"/>
        </w:rPr>
        <w:t xml:space="preserve"> Съдържанието е представено в Увод, </w:t>
      </w:r>
      <w:r w:rsidR="006F5F51">
        <w:rPr>
          <w:sz w:val="24"/>
          <w:szCs w:val="24"/>
          <w:lang w:val="bg-BG"/>
        </w:rPr>
        <w:t>три</w:t>
      </w:r>
      <w:r w:rsidRPr="0057137D">
        <w:rPr>
          <w:sz w:val="24"/>
          <w:szCs w:val="24"/>
          <w:lang w:val="bg-BG"/>
        </w:rPr>
        <w:t xml:space="preserve"> глави – </w:t>
      </w:r>
      <w:r w:rsidR="00711F64">
        <w:rPr>
          <w:sz w:val="24"/>
          <w:szCs w:val="24"/>
          <w:lang w:val="bg-BG"/>
        </w:rPr>
        <w:t>Литературно проучване и анализ. Постановка на проблема; Цел задачи, организация и методика</w:t>
      </w:r>
      <w:r w:rsidR="00724660">
        <w:rPr>
          <w:sz w:val="24"/>
          <w:szCs w:val="24"/>
          <w:lang w:val="bg-BG"/>
        </w:rPr>
        <w:t xml:space="preserve"> на изследването; Анали</w:t>
      </w:r>
      <w:r w:rsidR="006F5F51">
        <w:rPr>
          <w:sz w:val="24"/>
          <w:szCs w:val="24"/>
          <w:lang w:val="bg-BG"/>
        </w:rPr>
        <w:t>з на резултатите отизследването и</w:t>
      </w:r>
      <w:r w:rsidR="00724660">
        <w:rPr>
          <w:sz w:val="24"/>
          <w:szCs w:val="24"/>
          <w:lang w:val="bg-BG"/>
        </w:rPr>
        <w:t xml:space="preserve"> Изводи и препоръки</w:t>
      </w:r>
      <w:r w:rsidR="006F5F51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>Трудът е онагледен</w:t>
      </w:r>
      <w:r w:rsidRPr="0057137D">
        <w:rPr>
          <w:sz w:val="24"/>
          <w:szCs w:val="24"/>
          <w:lang w:val="bg-BG"/>
        </w:rPr>
        <w:t xml:space="preserve"> с </w:t>
      </w:r>
      <w:r w:rsidR="00724660">
        <w:rPr>
          <w:sz w:val="24"/>
          <w:szCs w:val="24"/>
          <w:lang w:val="bg-BG"/>
        </w:rPr>
        <w:t>1</w:t>
      </w:r>
      <w:r>
        <w:rPr>
          <w:sz w:val="24"/>
          <w:szCs w:val="24"/>
          <w:lang w:val="bg-BG"/>
        </w:rPr>
        <w:t>9</w:t>
      </w:r>
      <w:r w:rsidRPr="0057137D">
        <w:rPr>
          <w:sz w:val="24"/>
          <w:szCs w:val="24"/>
          <w:lang w:val="bg-BG"/>
        </w:rPr>
        <w:t xml:space="preserve"> таблици и </w:t>
      </w:r>
      <w:r w:rsidR="006F5F51">
        <w:rPr>
          <w:sz w:val="24"/>
          <w:szCs w:val="24"/>
          <w:lang w:val="bg-BG"/>
        </w:rPr>
        <w:t>32</w:t>
      </w:r>
      <w:r w:rsidRPr="0057137D">
        <w:rPr>
          <w:sz w:val="24"/>
          <w:szCs w:val="24"/>
          <w:lang w:val="bg-BG"/>
        </w:rPr>
        <w:t xml:space="preserve"> фигури. </w:t>
      </w:r>
    </w:p>
    <w:p w:rsidR="00717A0E" w:rsidRDefault="00575F45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szCs w:val="24"/>
          <w:lang w:val="bg-BG"/>
        </w:rPr>
        <w:t>Литературният</w:t>
      </w:r>
      <w:r w:rsidR="00724660">
        <w:rPr>
          <w:sz w:val="24"/>
          <w:szCs w:val="24"/>
          <w:lang w:val="bg-BG"/>
        </w:rPr>
        <w:t xml:space="preserve"> обзор е представен в обем от </w:t>
      </w:r>
      <w:r w:rsidR="006F5F51">
        <w:rPr>
          <w:sz w:val="24"/>
          <w:szCs w:val="24"/>
          <w:lang w:val="bg-BG"/>
        </w:rPr>
        <w:t>46</w:t>
      </w:r>
      <w:r w:rsidRPr="0057137D">
        <w:rPr>
          <w:sz w:val="24"/>
          <w:szCs w:val="24"/>
          <w:lang w:val="bg-BG"/>
        </w:rPr>
        <w:t xml:space="preserve"> страници. </w:t>
      </w:r>
      <w:r>
        <w:rPr>
          <w:sz w:val="24"/>
          <w:szCs w:val="24"/>
          <w:lang w:val="bg-BG"/>
        </w:rPr>
        <w:t>Д</w:t>
      </w:r>
      <w:r w:rsidRPr="0057137D">
        <w:rPr>
          <w:sz w:val="24"/>
          <w:szCs w:val="24"/>
          <w:lang w:val="bg-BG"/>
        </w:rPr>
        <w:t xml:space="preserve">окторантката </w:t>
      </w:r>
      <w:r>
        <w:rPr>
          <w:sz w:val="24"/>
          <w:szCs w:val="24"/>
          <w:lang w:val="bg-BG"/>
        </w:rPr>
        <w:t>изгражда своята теоретична концепция</w:t>
      </w:r>
      <w:r w:rsidRPr="0057137D">
        <w:rPr>
          <w:sz w:val="24"/>
          <w:szCs w:val="24"/>
          <w:lang w:val="bg-BG"/>
        </w:rPr>
        <w:t xml:space="preserve"> на основата на </w:t>
      </w:r>
      <w:r w:rsidR="00724660">
        <w:rPr>
          <w:sz w:val="24"/>
          <w:szCs w:val="24"/>
          <w:lang w:val="bg-BG"/>
        </w:rPr>
        <w:t>140</w:t>
      </w:r>
      <w:r w:rsidRPr="0057137D">
        <w:rPr>
          <w:sz w:val="24"/>
          <w:szCs w:val="24"/>
          <w:lang w:val="bg-BG"/>
        </w:rPr>
        <w:t xml:space="preserve"> литературни източника</w:t>
      </w:r>
      <w:r>
        <w:rPr>
          <w:sz w:val="24"/>
          <w:szCs w:val="24"/>
          <w:lang w:val="bg-BG"/>
        </w:rPr>
        <w:t xml:space="preserve">, </w:t>
      </w:r>
      <w:r w:rsidR="00724660">
        <w:rPr>
          <w:sz w:val="24"/>
          <w:szCs w:val="24"/>
          <w:lang w:val="bg-BG"/>
        </w:rPr>
        <w:t>93 от които на латиница. П</w:t>
      </w:r>
      <w:r>
        <w:rPr>
          <w:sz w:val="24"/>
          <w:szCs w:val="24"/>
          <w:lang w:val="bg-BG"/>
        </w:rPr>
        <w:t xml:space="preserve">овечето от тях </w:t>
      </w:r>
      <w:r w:rsidR="00724660">
        <w:rPr>
          <w:sz w:val="24"/>
          <w:szCs w:val="24"/>
          <w:lang w:val="bg-BG"/>
        </w:rPr>
        <w:t xml:space="preserve">са </w:t>
      </w:r>
      <w:r>
        <w:rPr>
          <w:sz w:val="24"/>
          <w:szCs w:val="24"/>
          <w:lang w:val="bg-BG"/>
        </w:rPr>
        <w:t xml:space="preserve">от последните 10 години. </w:t>
      </w:r>
      <w:r w:rsidR="00724660">
        <w:rPr>
          <w:sz w:val="24"/>
          <w:szCs w:val="24"/>
          <w:lang w:val="bg-BG"/>
        </w:rPr>
        <w:t>Стефка Джобова</w:t>
      </w:r>
      <w:r w:rsidRPr="0057137D">
        <w:rPr>
          <w:sz w:val="24"/>
          <w:szCs w:val="24"/>
          <w:lang w:val="bg-BG"/>
        </w:rPr>
        <w:t xml:space="preserve"> демонстрира много добра </w:t>
      </w:r>
      <w:r>
        <w:rPr>
          <w:sz w:val="24"/>
          <w:szCs w:val="24"/>
          <w:lang w:val="bg-BG"/>
        </w:rPr>
        <w:t>професионална култура</w:t>
      </w:r>
      <w:r w:rsidRPr="0057137D">
        <w:rPr>
          <w:sz w:val="24"/>
          <w:szCs w:val="24"/>
          <w:lang w:val="bg-BG"/>
        </w:rPr>
        <w:t xml:space="preserve"> и познаване на </w:t>
      </w:r>
      <w:r>
        <w:rPr>
          <w:sz w:val="24"/>
          <w:szCs w:val="24"/>
          <w:lang w:val="bg-BG"/>
        </w:rPr>
        <w:t>проблема</w:t>
      </w:r>
      <w:r w:rsidRPr="0057137D">
        <w:rPr>
          <w:sz w:val="24"/>
          <w:szCs w:val="24"/>
          <w:lang w:val="bg-BG"/>
        </w:rPr>
        <w:t xml:space="preserve">. </w:t>
      </w:r>
      <w:r>
        <w:rPr>
          <w:sz w:val="24"/>
          <w:lang w:val="bg-BG"/>
        </w:rPr>
        <w:t>Представени са водещите автори и концепции. Теоретичната част е много добре логически построена и представя авторката като компетентен и ерудиран изследовател с</w:t>
      </w:r>
      <w:r w:rsidRPr="001F248A">
        <w:rPr>
          <w:sz w:val="24"/>
          <w:lang w:val="bg-BG"/>
        </w:rPr>
        <w:t xml:space="preserve"> </w:t>
      </w:r>
      <w:r>
        <w:rPr>
          <w:sz w:val="24"/>
          <w:lang w:val="bg-BG"/>
        </w:rPr>
        <w:t>много добра ориентация и познаване на литературните източници</w:t>
      </w:r>
      <w:r w:rsidR="00724660">
        <w:rPr>
          <w:sz w:val="24"/>
          <w:lang w:val="bg-BG"/>
        </w:rPr>
        <w:t>, както и лична пристрастност към изследвания проблем</w:t>
      </w:r>
      <w:r>
        <w:rPr>
          <w:sz w:val="24"/>
          <w:lang w:val="bg-BG"/>
        </w:rPr>
        <w:t xml:space="preserve">. </w:t>
      </w:r>
      <w:r w:rsidR="00717A0E">
        <w:rPr>
          <w:sz w:val="24"/>
          <w:lang w:val="bg-BG"/>
        </w:rPr>
        <w:t>Направен е исторически анализ на отношението и обществените нагласи към хората с увреждания. Задълбочено е анализирана същността на системта „Адаптирана физическа активност“ и развитието и в България. Подробно е разгледан спортът като фактор за социална интеграциа на хората с увреждания, както и интегрираните форми за физическо възпитание и спорт.</w:t>
      </w:r>
      <w:r>
        <w:rPr>
          <w:sz w:val="24"/>
          <w:lang w:val="bg-BG"/>
        </w:rPr>
        <w:t xml:space="preserve"> </w:t>
      </w:r>
      <w:r w:rsidR="00717A0E">
        <w:rPr>
          <w:sz w:val="24"/>
          <w:lang w:val="bg-BG"/>
        </w:rPr>
        <w:t>Първа глава завършва с постановка на проблема, в която авторката залага теоретичните основи на своето експериментално изследване. Добре е формулирана хипотезата на изследването.</w:t>
      </w:r>
    </w:p>
    <w:p w:rsidR="00575F45" w:rsidRDefault="00575F45" w:rsidP="00C062DC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>Втората глава описва постановката и дизайна на изследването. Логиката в теоретичната част следва и при те</w:t>
      </w:r>
      <w:r w:rsidR="006F5F51">
        <w:rPr>
          <w:sz w:val="24"/>
          <w:lang w:val="bg-BG"/>
        </w:rPr>
        <w:t>оретичния модел на изследването</w:t>
      </w:r>
      <w:r w:rsidR="00C062DC">
        <w:rPr>
          <w:sz w:val="24"/>
          <w:lang w:val="bg-BG"/>
        </w:rPr>
        <w:t>.</w:t>
      </w:r>
      <w:r w:rsidR="006F5F51">
        <w:rPr>
          <w:sz w:val="24"/>
          <w:lang w:val="bg-BG"/>
        </w:rPr>
        <w:t xml:space="preserve"> Целта и з</w:t>
      </w:r>
      <w:r>
        <w:rPr>
          <w:sz w:val="24"/>
          <w:lang w:val="bg-BG"/>
        </w:rPr>
        <w:t xml:space="preserve">адачите </w:t>
      </w:r>
      <w:r w:rsidR="006F5F51">
        <w:rPr>
          <w:sz w:val="24"/>
          <w:lang w:val="bg-BG"/>
        </w:rPr>
        <w:t xml:space="preserve">на изследването </w:t>
      </w:r>
      <w:r>
        <w:rPr>
          <w:sz w:val="24"/>
          <w:lang w:val="bg-BG"/>
        </w:rPr>
        <w:t xml:space="preserve">са добре формулирани. </w:t>
      </w:r>
      <w:r w:rsidR="00C062DC">
        <w:rPr>
          <w:sz w:val="24"/>
          <w:lang w:val="bg-BG"/>
        </w:rPr>
        <w:t xml:space="preserve">Контингентът </w:t>
      </w:r>
      <w:r>
        <w:rPr>
          <w:sz w:val="24"/>
          <w:lang w:val="bg-BG"/>
        </w:rPr>
        <w:t xml:space="preserve">на изследване </w:t>
      </w:r>
      <w:r w:rsidR="00C062DC">
        <w:rPr>
          <w:sz w:val="24"/>
          <w:lang w:val="bg-BG"/>
        </w:rPr>
        <w:t>е много</w:t>
      </w:r>
      <w:r w:rsidR="006F5F51">
        <w:rPr>
          <w:sz w:val="24"/>
          <w:lang w:val="bg-BG"/>
        </w:rPr>
        <w:t xml:space="preserve"> </w:t>
      </w:r>
      <w:r w:rsidR="00C062DC">
        <w:rPr>
          <w:sz w:val="24"/>
          <w:lang w:val="bg-BG"/>
        </w:rPr>
        <w:t xml:space="preserve">добре представен </w:t>
      </w:r>
      <w:r>
        <w:rPr>
          <w:sz w:val="24"/>
          <w:lang w:val="bg-BG"/>
        </w:rPr>
        <w:t xml:space="preserve">– общо </w:t>
      </w:r>
      <w:r w:rsidR="00C062DC">
        <w:rPr>
          <w:sz w:val="24"/>
          <w:lang w:val="bg-BG"/>
        </w:rPr>
        <w:t>252</w:t>
      </w:r>
      <w:r>
        <w:rPr>
          <w:sz w:val="24"/>
          <w:lang w:val="bg-BG"/>
        </w:rPr>
        <w:t xml:space="preserve"> изследвани лица</w:t>
      </w:r>
      <w:r w:rsidR="00C062DC">
        <w:rPr>
          <w:sz w:val="24"/>
          <w:lang w:val="bg-BG"/>
        </w:rPr>
        <w:t>.</w:t>
      </w:r>
      <w:r>
        <w:rPr>
          <w:sz w:val="24"/>
          <w:lang w:val="bg-BG"/>
        </w:rPr>
        <w:t xml:space="preserve"> </w:t>
      </w:r>
      <w:r w:rsidR="00C062DC">
        <w:rPr>
          <w:sz w:val="24"/>
          <w:lang w:val="bg-BG"/>
        </w:rPr>
        <w:t xml:space="preserve">За всеки изследовател, работил в тази сфера е ясно какви са трудностите при провеждане на  изследване с </w:t>
      </w:r>
      <w:r w:rsidR="00C062DC">
        <w:rPr>
          <w:sz w:val="24"/>
          <w:lang w:val="bg-BG"/>
        </w:rPr>
        <w:lastRenderedPageBreak/>
        <w:t xml:space="preserve">хора с ментални и физически увреждния. В това изследване те са 30. Поздравявам докторантката за смелостта да се насочи </w:t>
      </w:r>
      <w:r w:rsidR="006F5F51">
        <w:rPr>
          <w:sz w:val="24"/>
          <w:lang w:val="bg-BG"/>
        </w:rPr>
        <w:t>и реализира</w:t>
      </w:r>
      <w:r w:rsidR="00C062DC">
        <w:rPr>
          <w:sz w:val="24"/>
          <w:lang w:val="bg-BG"/>
        </w:rPr>
        <w:t xml:space="preserve"> подобно изследване. </w:t>
      </w:r>
    </w:p>
    <w:p w:rsidR="00575F45" w:rsidRDefault="00575F45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Методиката на изследване е богата, напълно адекватна на целта и задачите и в съответствие с изградения теоретичен модел. Представена е подробно </w:t>
      </w:r>
      <w:r w:rsidR="00C062DC">
        <w:rPr>
          <w:sz w:val="24"/>
          <w:lang w:val="bg-BG"/>
        </w:rPr>
        <w:t xml:space="preserve">и коректно. </w:t>
      </w:r>
      <w:r w:rsidR="00570AB0">
        <w:rPr>
          <w:sz w:val="24"/>
          <w:lang w:val="bg-BG"/>
        </w:rPr>
        <w:t xml:space="preserve">Приветствам докторантката за ориентацията и към използване на </w:t>
      </w:r>
      <w:r w:rsidR="00570AB0">
        <w:rPr>
          <w:sz w:val="24"/>
        </w:rPr>
        <w:t xml:space="preserve">SWOT </w:t>
      </w:r>
      <w:r w:rsidR="00570AB0">
        <w:rPr>
          <w:sz w:val="24"/>
          <w:lang w:val="bg-BG"/>
        </w:rPr>
        <w:t xml:space="preserve">анализа, един рядко използвану нас, но много добър метод. </w:t>
      </w:r>
      <w:r w:rsidR="00ED288B">
        <w:rPr>
          <w:sz w:val="24"/>
          <w:lang w:val="bg-BG"/>
        </w:rPr>
        <w:t>Бих препоръчала да не се</w:t>
      </w:r>
      <w:r w:rsidR="00EA18AD">
        <w:rPr>
          <w:sz w:val="24"/>
          <w:lang w:val="bg-BG"/>
        </w:rPr>
        <w:t xml:space="preserve"> </w:t>
      </w:r>
      <w:r w:rsidR="00ED288B">
        <w:rPr>
          <w:sz w:val="24"/>
          <w:lang w:val="bg-BG"/>
        </w:rPr>
        <w:t xml:space="preserve">отъждествяват анкета и въпросник като методи на изследване. </w:t>
      </w:r>
      <w:r>
        <w:rPr>
          <w:sz w:val="24"/>
          <w:lang w:val="bg-BG"/>
        </w:rPr>
        <w:t xml:space="preserve">Подробно са описани </w:t>
      </w:r>
      <w:r w:rsidR="00C062DC">
        <w:rPr>
          <w:sz w:val="24"/>
          <w:lang w:val="bg-BG"/>
        </w:rPr>
        <w:t>етапите</w:t>
      </w:r>
      <w:r>
        <w:rPr>
          <w:sz w:val="24"/>
          <w:lang w:val="bg-BG"/>
        </w:rPr>
        <w:t xml:space="preserve"> на изследването. </w:t>
      </w:r>
    </w:p>
    <w:p w:rsidR="00570AB0" w:rsidRDefault="00575F45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Трета глава предстява </w:t>
      </w:r>
      <w:r w:rsidR="00EA18AD">
        <w:rPr>
          <w:sz w:val="24"/>
          <w:lang w:val="bg-BG"/>
        </w:rPr>
        <w:t>в обем от 9</w:t>
      </w:r>
      <w:r w:rsidR="000D65AA">
        <w:rPr>
          <w:sz w:val="24"/>
          <w:lang w:val="bg-BG"/>
        </w:rPr>
        <w:t>3</w:t>
      </w:r>
      <w:r>
        <w:rPr>
          <w:sz w:val="24"/>
          <w:lang w:val="bg-BG"/>
        </w:rPr>
        <w:t xml:space="preserve"> страници анализа и интерпретацията на резултатите. Логично е при използване на такава комплексна методика да се получат  богати и интересни резултати. Те са много подробно и коректно представени. Резултатите като цяло подкрепят тенденциите, установени от чужди автори. </w:t>
      </w:r>
      <w:r w:rsidR="00570AB0">
        <w:rPr>
          <w:sz w:val="24"/>
          <w:lang w:val="bg-BG"/>
        </w:rPr>
        <w:t>Заслужава внимание изследването на наглсите за работа с хора с увреждания. Данните като цяло говорят за позитивни нагласи и готовност сред студентите от НСА за работа с хората с увреждания.</w:t>
      </w:r>
      <w:r w:rsidR="00007997">
        <w:rPr>
          <w:sz w:val="24"/>
          <w:lang w:val="bg-BG"/>
        </w:rPr>
        <w:t xml:space="preserve"> Резултатите доказват ролята на спорта като средство</w:t>
      </w:r>
      <w:r w:rsidR="00B55ECF">
        <w:rPr>
          <w:sz w:val="24"/>
          <w:lang w:val="bg-BG"/>
        </w:rPr>
        <w:t xml:space="preserve"> </w:t>
      </w:r>
      <w:r w:rsidR="00007997">
        <w:rPr>
          <w:sz w:val="24"/>
          <w:lang w:val="bg-BG"/>
        </w:rPr>
        <w:t>за социална интеграция и личностно развитие на хората с увреждания.</w:t>
      </w:r>
    </w:p>
    <w:p w:rsidR="00B55ECF" w:rsidRDefault="00B55ECF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Според мен данните ще бъдат още по-убедителни ако се представят първо обобщените резултати от вариационния анализ и се очертаят </w:t>
      </w:r>
      <w:r w:rsidR="00BA647A">
        <w:rPr>
          <w:sz w:val="24"/>
          <w:lang w:val="bg-BG"/>
        </w:rPr>
        <w:t xml:space="preserve">по-ясно </w:t>
      </w:r>
      <w:r>
        <w:rPr>
          <w:sz w:val="24"/>
          <w:lang w:val="bg-BG"/>
        </w:rPr>
        <w:t>водещите нагласи</w:t>
      </w:r>
      <w:r w:rsidR="00BA647A">
        <w:rPr>
          <w:sz w:val="24"/>
          <w:lang w:val="bg-BG"/>
        </w:rPr>
        <w:t>.</w:t>
      </w:r>
    </w:p>
    <w:p w:rsidR="00007997" w:rsidRDefault="00007997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Резултатите от проведения асоциативен експеримент разкриват положителни възприятия </w:t>
      </w:r>
      <w:r w:rsidR="00B55ECF">
        <w:rPr>
          <w:sz w:val="24"/>
          <w:lang w:val="bg-BG"/>
        </w:rPr>
        <w:t>към</w:t>
      </w:r>
      <w:r>
        <w:rPr>
          <w:sz w:val="24"/>
          <w:lang w:val="bg-BG"/>
        </w:rPr>
        <w:t xml:space="preserve"> хората с увреждания, но заедно с това </w:t>
      </w:r>
      <w:r w:rsidR="00B55ECF">
        <w:rPr>
          <w:sz w:val="24"/>
          <w:lang w:val="bg-BG"/>
        </w:rPr>
        <w:t>очерта</w:t>
      </w:r>
      <w:r>
        <w:rPr>
          <w:sz w:val="24"/>
          <w:lang w:val="bg-BG"/>
        </w:rPr>
        <w:t>ват и една негативна тенденция – недостатъчното познаване на спортистите с увреждания, което безспорно затруднява работата с тях.</w:t>
      </w:r>
      <w:r w:rsidR="00A52CC6">
        <w:rPr>
          <w:sz w:val="24"/>
          <w:lang w:val="bg-BG"/>
        </w:rPr>
        <w:t xml:space="preserve"> </w:t>
      </w:r>
      <w:r w:rsidR="000D65AA">
        <w:rPr>
          <w:sz w:val="24"/>
          <w:lang w:val="bg-BG"/>
        </w:rPr>
        <w:t xml:space="preserve">Получените резултати са важен ориентир по отношение </w:t>
      </w:r>
      <w:r w:rsidR="0074329B">
        <w:rPr>
          <w:sz w:val="24"/>
          <w:lang w:val="bg-BG"/>
        </w:rPr>
        <w:t>на изграждане на информационни кампании, свързани с промяна на нагласите.</w:t>
      </w:r>
    </w:p>
    <w:p w:rsidR="00BA647A" w:rsidRDefault="00BA647A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Като приносен момент могат да се изведат резултатите от </w:t>
      </w:r>
      <w:r>
        <w:rPr>
          <w:sz w:val="24"/>
        </w:rPr>
        <w:t xml:space="preserve">SWOT </w:t>
      </w:r>
      <w:r>
        <w:rPr>
          <w:sz w:val="24"/>
          <w:lang w:val="bg-BG"/>
        </w:rPr>
        <w:t>анализ</w:t>
      </w:r>
      <w:r>
        <w:rPr>
          <w:sz w:val="24"/>
        </w:rPr>
        <w:t xml:space="preserve">a </w:t>
      </w:r>
      <w:r>
        <w:rPr>
          <w:sz w:val="24"/>
          <w:lang w:val="bg-BG"/>
        </w:rPr>
        <w:t>на програмите по АФА в международен план. Обобщеният анализ сочи, че съществуващите програми</w:t>
      </w:r>
      <w:r w:rsidR="0074329B">
        <w:rPr>
          <w:sz w:val="24"/>
          <w:lang w:val="bg-BG"/>
        </w:rPr>
        <w:t xml:space="preserve"> </w:t>
      </w:r>
      <w:r>
        <w:rPr>
          <w:sz w:val="24"/>
          <w:lang w:val="bg-BG"/>
        </w:rPr>
        <w:t>на този етап не отговаря</w:t>
      </w:r>
      <w:r w:rsidR="0074329B">
        <w:rPr>
          <w:sz w:val="24"/>
          <w:lang w:val="bg-BG"/>
        </w:rPr>
        <w:t>т</w:t>
      </w:r>
      <w:r>
        <w:rPr>
          <w:sz w:val="24"/>
          <w:lang w:val="bg-BG"/>
        </w:rPr>
        <w:t xml:space="preserve"> напълно на изискванията, изведени в Европейската квалификационна рамка.</w:t>
      </w:r>
    </w:p>
    <w:p w:rsidR="00E621A9" w:rsidRDefault="00BA647A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>Безспорно достойнство на дисертационния труд е доказаният комплексен ефект на интегрирания морски спортен лагер като оценката е осъществена по отношение на изведените критерии за  ефективност, ефикасност и афективност. Рядко в дисертационен труд могат да се видят така подробно и коректно представени данни от проведените интервюта</w:t>
      </w:r>
      <w:r w:rsidR="00E621A9">
        <w:rPr>
          <w:sz w:val="24"/>
          <w:lang w:val="bg-BG"/>
        </w:rPr>
        <w:t>. Данните категорично потвърждават позитивното влияние на интегрирания спортен лагер върху личностното развитие, особено по отношение на личните и социални умения и спортната идентичност. Заслужават внимание и резултатите, свързани с изведените ползи от прилагания интегриран модел на спортни занимания по отношение на различните групи участници – деца с увреждания, родители, студенти.</w:t>
      </w:r>
    </w:p>
    <w:p w:rsidR="00E621A9" w:rsidRDefault="00E621A9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Оценката на ефикасността, осъществена чрез </w:t>
      </w:r>
      <w:r>
        <w:rPr>
          <w:sz w:val="24"/>
        </w:rPr>
        <w:t>SWOT</w:t>
      </w:r>
      <w:r>
        <w:rPr>
          <w:sz w:val="24"/>
          <w:lang w:val="bg-BG"/>
        </w:rPr>
        <w:t xml:space="preserve"> анализа очертава силните страни и възможности, но заедно с това очертава и значителни резерви за оптимизиране на модела.</w:t>
      </w:r>
      <w:r w:rsidR="00A0698C">
        <w:rPr>
          <w:sz w:val="24"/>
          <w:lang w:val="bg-BG"/>
        </w:rPr>
        <w:t xml:space="preserve"> Данните сочат, че на този етап обширните знания не дават възможност за изграждането на достатъчно компетенции и умения, поради което са в процес на развитие и усъвършенстване. На тази база докторантката извежда своите препоръки за оптимизирането на съдържанието и структурата на образователните програми.</w:t>
      </w:r>
    </w:p>
    <w:p w:rsidR="00A52CC6" w:rsidRDefault="00E621A9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>Значим е и разкрития</w:t>
      </w:r>
      <w:r w:rsidR="00A0698C">
        <w:rPr>
          <w:sz w:val="24"/>
          <w:lang w:val="bg-BG"/>
        </w:rPr>
        <w:t>т</w:t>
      </w:r>
      <w:r>
        <w:rPr>
          <w:sz w:val="24"/>
          <w:lang w:val="bg-BG"/>
        </w:rPr>
        <w:t xml:space="preserve"> личностно-емоционален ефект, подсилван от натрупания положителен опит и личностно израстване. </w:t>
      </w:r>
      <w:r w:rsidR="00BA647A">
        <w:rPr>
          <w:sz w:val="24"/>
          <w:lang w:val="bg-BG"/>
        </w:rPr>
        <w:t xml:space="preserve"> </w:t>
      </w:r>
      <w:r w:rsidR="00A0698C">
        <w:rPr>
          <w:sz w:val="24"/>
          <w:lang w:val="bg-BG"/>
        </w:rPr>
        <w:t>Същевременно анализът на резултатите разкрива един сериозен проблем в България – социалната изолация и  недостойно отношение към хората с увреждания.</w:t>
      </w:r>
    </w:p>
    <w:p w:rsidR="00F67293" w:rsidRDefault="00F67293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>Особено ценен е установеният факт, че доброволното включване в групова дейност носи ползи както за децата с увреждани, така и за родителите и студентите. Положителен за НСА резултат е, че студентите са променили в положителна насока нагласите си към хората с увреждания.</w:t>
      </w:r>
    </w:p>
    <w:p w:rsidR="00F67293" w:rsidRPr="00BA647A" w:rsidRDefault="00F67293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>Като принос могат да се отчетат изведените практически решения за подпомагане на социалната интеграция на хората с увреждания чрез спортно-анимационни програми.</w:t>
      </w:r>
    </w:p>
    <w:p w:rsidR="00575F45" w:rsidRDefault="00575F45" w:rsidP="00575F45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 Получените резултати могат да бъ</w:t>
      </w:r>
      <w:r w:rsidR="00F67293">
        <w:rPr>
          <w:sz w:val="24"/>
          <w:lang w:val="bg-BG"/>
        </w:rPr>
        <w:t xml:space="preserve">дат ценен ориентир за педагози, </w:t>
      </w:r>
      <w:r>
        <w:rPr>
          <w:sz w:val="24"/>
          <w:lang w:val="bg-BG"/>
        </w:rPr>
        <w:t xml:space="preserve"> родители </w:t>
      </w:r>
      <w:r w:rsidR="00F67293">
        <w:rPr>
          <w:sz w:val="24"/>
          <w:lang w:val="bg-BG"/>
        </w:rPr>
        <w:t xml:space="preserve">и институции </w:t>
      </w:r>
      <w:r>
        <w:rPr>
          <w:sz w:val="24"/>
          <w:lang w:val="bg-BG"/>
        </w:rPr>
        <w:t>с оглед стимулиране на определени поведенчески стратегии.</w:t>
      </w:r>
    </w:p>
    <w:p w:rsidR="00575F45" w:rsidRDefault="00575F45" w:rsidP="00D91080">
      <w:pPr>
        <w:spacing w:line="360" w:lineRule="auto"/>
        <w:ind w:firstLine="540"/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 xml:space="preserve">Обобщените изводи са логично следствие от получените резултати. Направените препоръки за практиката </w:t>
      </w:r>
      <w:r w:rsidR="00D91080">
        <w:rPr>
          <w:sz w:val="24"/>
          <w:lang w:val="bg-BG"/>
        </w:rPr>
        <w:t>дават</w:t>
      </w:r>
      <w:r>
        <w:rPr>
          <w:sz w:val="24"/>
          <w:lang w:val="bg-BG"/>
        </w:rPr>
        <w:t xml:space="preserve"> ценни </w:t>
      </w:r>
      <w:r w:rsidR="00D91080">
        <w:rPr>
          <w:sz w:val="24"/>
          <w:lang w:val="bg-BG"/>
        </w:rPr>
        <w:t>насоки за оптимизиране на заниманията със спорт на хора с увреждания, както по отношение на съдържанието, така и по</w:t>
      </w:r>
      <w:r w:rsidR="00F67293">
        <w:rPr>
          <w:sz w:val="24"/>
          <w:lang w:val="bg-BG"/>
        </w:rPr>
        <w:t xml:space="preserve"> </w:t>
      </w:r>
      <w:r w:rsidR="00D91080">
        <w:rPr>
          <w:sz w:val="24"/>
          <w:lang w:val="bg-BG"/>
        </w:rPr>
        <w:t>отношение на организацията.</w:t>
      </w:r>
    </w:p>
    <w:p w:rsidR="00575F45" w:rsidRPr="0057137D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Ще акцентирам върху най-значимите според мен</w:t>
      </w:r>
      <w:r w:rsidR="00D91080">
        <w:rPr>
          <w:sz w:val="24"/>
          <w:szCs w:val="24"/>
          <w:lang w:val="bg-BG"/>
        </w:rPr>
        <w:t xml:space="preserve"> приноси на дис</w:t>
      </w:r>
      <w:r w:rsidR="00F67293">
        <w:rPr>
          <w:sz w:val="24"/>
          <w:szCs w:val="24"/>
          <w:lang w:val="bg-BG"/>
        </w:rPr>
        <w:t>е</w:t>
      </w:r>
      <w:r w:rsidR="00D91080">
        <w:rPr>
          <w:sz w:val="24"/>
          <w:szCs w:val="24"/>
          <w:lang w:val="bg-BG"/>
        </w:rPr>
        <w:t>ртационния труд</w:t>
      </w:r>
      <w:r w:rsidRPr="0057137D">
        <w:rPr>
          <w:sz w:val="24"/>
          <w:szCs w:val="24"/>
          <w:lang w:val="bg-BG"/>
        </w:rPr>
        <w:t>:</w:t>
      </w:r>
    </w:p>
    <w:p w:rsidR="00D91080" w:rsidRDefault="00575F45" w:rsidP="00575F4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 w:rsidRPr="00D91080">
        <w:rPr>
          <w:sz w:val="24"/>
          <w:szCs w:val="24"/>
          <w:lang w:val="bg-BG"/>
        </w:rPr>
        <w:t xml:space="preserve">Изведен </w:t>
      </w:r>
      <w:r w:rsidR="00D91080" w:rsidRPr="00D91080">
        <w:rPr>
          <w:sz w:val="24"/>
          <w:szCs w:val="24"/>
          <w:lang w:val="bg-BG"/>
        </w:rPr>
        <w:t xml:space="preserve">и апробиран в практиката </w:t>
      </w:r>
      <w:r w:rsidRPr="00D91080">
        <w:rPr>
          <w:sz w:val="24"/>
          <w:szCs w:val="24"/>
          <w:lang w:val="bg-BG"/>
        </w:rPr>
        <w:t xml:space="preserve">е </w:t>
      </w:r>
      <w:r w:rsidR="00D91080" w:rsidRPr="00D91080">
        <w:rPr>
          <w:sz w:val="24"/>
          <w:szCs w:val="24"/>
          <w:lang w:val="bg-BG"/>
        </w:rPr>
        <w:t>модел на интегриран спортен лагер</w:t>
      </w:r>
      <w:r w:rsidR="00D91080">
        <w:rPr>
          <w:sz w:val="24"/>
          <w:szCs w:val="24"/>
          <w:lang w:val="bg-BG"/>
        </w:rPr>
        <w:t>.</w:t>
      </w:r>
    </w:p>
    <w:p w:rsidR="00D91080" w:rsidRDefault="00D91080" w:rsidP="00575F4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Анализирано е влиянието на интегрирания спортен лагер върху двигателните умения, някои личностни конструкти, личностни и социални умения и социалната интеграция на хора с увреждания.</w:t>
      </w:r>
    </w:p>
    <w:p w:rsidR="00EC7364" w:rsidRDefault="00EC7364" w:rsidP="00575F4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Проучени и анализирани са нагласите за участие в спортни дейности с хора с увреждания. </w:t>
      </w:r>
    </w:p>
    <w:p w:rsidR="00575F45" w:rsidRDefault="00EC7364" w:rsidP="00575F45">
      <w:pPr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Анализирани са водещите програми за обучение на специалисти по адаптирана физическа активнос</w:t>
      </w:r>
      <w:r w:rsidR="00F67293">
        <w:rPr>
          <w:sz w:val="24"/>
          <w:szCs w:val="24"/>
          <w:lang w:val="bg-BG"/>
        </w:rPr>
        <w:t>т и са изведени препоръки за тяхното оптимизиране</w:t>
      </w:r>
      <w:r>
        <w:rPr>
          <w:sz w:val="24"/>
          <w:szCs w:val="24"/>
          <w:lang w:val="bg-BG"/>
        </w:rPr>
        <w:t>.</w:t>
      </w:r>
      <w:r w:rsidR="00575F45" w:rsidRPr="00D91080">
        <w:rPr>
          <w:sz w:val="24"/>
          <w:szCs w:val="24"/>
          <w:lang w:val="bg-BG"/>
        </w:rPr>
        <w:t xml:space="preserve"> </w:t>
      </w:r>
    </w:p>
    <w:p w:rsidR="00FC35E8" w:rsidRPr="005800FF" w:rsidRDefault="00FC35E8" w:rsidP="005800FF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>Изведени са</w:t>
      </w:r>
      <w:r w:rsidRPr="00FC35E8">
        <w:rPr>
          <w:sz w:val="24"/>
          <w:lang w:val="bg-BG"/>
        </w:rPr>
        <w:t xml:space="preserve"> практически решения </w:t>
      </w:r>
      <w:r w:rsidR="005800FF">
        <w:rPr>
          <w:sz w:val="24"/>
          <w:lang w:val="bg-BG"/>
        </w:rPr>
        <w:t xml:space="preserve">и модел на взаимдействие </w:t>
      </w:r>
      <w:r w:rsidRPr="00FC35E8">
        <w:rPr>
          <w:sz w:val="24"/>
          <w:lang w:val="bg-BG"/>
        </w:rPr>
        <w:t>за подпомагане на социалната интеграция на хората с увреждания чрез спортно-анимационни програми.</w:t>
      </w:r>
    </w:p>
    <w:p w:rsidR="00F67293" w:rsidRDefault="00F67293" w:rsidP="005800FF">
      <w:pPr>
        <w:spacing w:line="360" w:lineRule="auto"/>
        <w:ind w:left="786" w:hanging="21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Авторефератът представя коректно дисертационния труд. </w:t>
      </w:r>
    </w:p>
    <w:p w:rsidR="00200CC9" w:rsidRPr="00D91080" w:rsidRDefault="00200CC9" w:rsidP="00200CC9">
      <w:pPr>
        <w:spacing w:line="360" w:lineRule="auto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Докторантката е представила 6 публикации, свързани с темата на дисертационния труд, 5 от които в международни издания.</w:t>
      </w:r>
    </w:p>
    <w:p w:rsidR="00575F45" w:rsidRDefault="00575F45" w:rsidP="00575F45">
      <w:pPr>
        <w:pStyle w:val="BodyTextIndent"/>
        <w:ind w:firstLine="540"/>
      </w:pPr>
    </w:p>
    <w:p w:rsidR="00575F45" w:rsidRDefault="00575F45" w:rsidP="00575F45">
      <w:pPr>
        <w:pStyle w:val="BodyTextIndent"/>
        <w:ind w:firstLine="540"/>
      </w:pPr>
      <w:r>
        <w:t>В ЗАКЛЮЧЕНИЕ</w:t>
      </w:r>
      <w:r w:rsidR="00F67293">
        <w:t>:</w:t>
      </w:r>
    </w:p>
    <w:p w:rsidR="00575F45" w:rsidRDefault="00575F45" w:rsidP="00575F45">
      <w:pPr>
        <w:pStyle w:val="BodyTextIndent"/>
        <w:ind w:firstLine="540"/>
      </w:pPr>
      <w:r>
        <w:t xml:space="preserve">Дисертационният труд на </w:t>
      </w:r>
      <w:r w:rsidR="00EC7364">
        <w:t>Стефка Джобова</w:t>
      </w:r>
      <w:r>
        <w:t xml:space="preserve">  на тема „</w:t>
      </w:r>
      <w:r w:rsidR="00EC7364">
        <w:t>Спортно-анимационни програми за адаптирана физическа активност – социални и образователни аспекти</w:t>
      </w:r>
      <w:r>
        <w:t xml:space="preserve">” </w:t>
      </w:r>
      <w:r w:rsidRPr="008E39EB">
        <w:rPr>
          <w:szCs w:val="24"/>
        </w:rPr>
        <w:t>представя резултатите от едно многопосочно теоретичн</w:t>
      </w:r>
      <w:r>
        <w:rPr>
          <w:szCs w:val="24"/>
        </w:rPr>
        <w:t>о и експериментално изследване по актуален и много значим проблем</w:t>
      </w:r>
      <w:r w:rsidRPr="008E39EB">
        <w:rPr>
          <w:szCs w:val="24"/>
        </w:rPr>
        <w:t xml:space="preserve">. </w:t>
      </w:r>
      <w:r>
        <w:t>Докторантката демонстрира висока про</w:t>
      </w:r>
      <w:r w:rsidR="005E5F59">
        <w:t xml:space="preserve">фесионална култура и ерудиция. </w:t>
      </w:r>
      <w:r w:rsidR="00D80017" w:rsidRPr="00D80017">
        <w:rPr>
          <w:szCs w:val="24"/>
        </w:rPr>
        <w:t xml:space="preserve">Получените резултати разкриват съществени закономерности, които могат да бъдат приложени в практиката и да бъдат отчетени при формирането на стратегии за </w:t>
      </w:r>
      <w:r w:rsidR="00D80017">
        <w:rPr>
          <w:szCs w:val="24"/>
        </w:rPr>
        <w:t xml:space="preserve">социална интеграция на хората с </w:t>
      </w:r>
      <w:r w:rsidR="00D80017">
        <w:rPr>
          <w:szCs w:val="24"/>
        </w:rPr>
        <w:lastRenderedPageBreak/>
        <w:t>увреждания и</w:t>
      </w:r>
      <w:r w:rsidR="00D80017" w:rsidRPr="00D80017">
        <w:rPr>
          <w:szCs w:val="24"/>
        </w:rPr>
        <w:t xml:space="preserve"> въвеждане на подходящи организационни политики в </w:t>
      </w:r>
      <w:r w:rsidR="00D80017">
        <w:rPr>
          <w:szCs w:val="24"/>
        </w:rPr>
        <w:t>тази сфера.</w:t>
      </w:r>
      <w:r w:rsidR="00D80017" w:rsidRPr="00D80017">
        <w:rPr>
          <w:szCs w:val="24"/>
        </w:rPr>
        <w:t xml:space="preserve"> </w:t>
      </w:r>
      <w:r w:rsidR="005E5F59">
        <w:t>Значителна ч</w:t>
      </w:r>
      <w:r>
        <w:t xml:space="preserve">аст от резултатите имат приносен характер. </w:t>
      </w:r>
    </w:p>
    <w:p w:rsidR="00D80017" w:rsidRPr="00D80017" w:rsidRDefault="00D80017" w:rsidP="00D80017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4"/>
          <w:szCs w:val="24"/>
          <w:lang w:val="bg-BG"/>
        </w:rPr>
      </w:pPr>
      <w:r w:rsidRPr="00D80017">
        <w:rPr>
          <w:sz w:val="24"/>
          <w:szCs w:val="24"/>
          <w:lang w:val="bg-BG"/>
        </w:rPr>
        <w:t>Всичко това ми дава ос</w:t>
      </w:r>
      <w:r>
        <w:rPr>
          <w:sz w:val="24"/>
          <w:szCs w:val="24"/>
          <w:lang w:val="bg-BG"/>
        </w:rPr>
        <w:t>нование убедено да предложа на У</w:t>
      </w:r>
      <w:r w:rsidRPr="00D80017">
        <w:rPr>
          <w:sz w:val="24"/>
          <w:szCs w:val="24"/>
          <w:lang w:val="bg-BG"/>
        </w:rPr>
        <w:t xml:space="preserve">важаемото Научно жури да присъди образователната и научна степен „доктор” на </w:t>
      </w:r>
      <w:r>
        <w:rPr>
          <w:sz w:val="24"/>
          <w:szCs w:val="24"/>
          <w:lang w:val="bg-BG"/>
        </w:rPr>
        <w:t>Стефка Колева Джобова.</w:t>
      </w:r>
    </w:p>
    <w:p w:rsidR="00575F45" w:rsidRPr="00D80017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 w:rsidRPr="00D80017">
        <w:rPr>
          <w:sz w:val="24"/>
          <w:szCs w:val="24"/>
          <w:lang w:val="bg-BG"/>
        </w:rPr>
        <w:t xml:space="preserve">                                                                             </w:t>
      </w:r>
    </w:p>
    <w:p w:rsidR="00575F45" w:rsidRDefault="00575F45" w:rsidP="005E5F59">
      <w:pPr>
        <w:spacing w:line="360" w:lineRule="auto"/>
        <w:jc w:val="both"/>
        <w:rPr>
          <w:sz w:val="24"/>
          <w:szCs w:val="24"/>
          <w:lang w:val="bg-BG"/>
        </w:rPr>
      </w:pPr>
    </w:p>
    <w:p w:rsidR="00575F45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</w:p>
    <w:p w:rsidR="00575F45" w:rsidRPr="0057137D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</w:t>
      </w:r>
      <w:r w:rsidRPr="0057137D">
        <w:rPr>
          <w:sz w:val="24"/>
          <w:szCs w:val="24"/>
          <w:lang w:val="bg-BG"/>
        </w:rPr>
        <w:t xml:space="preserve">  Рецензент:</w:t>
      </w:r>
    </w:p>
    <w:p w:rsidR="00575F45" w:rsidRPr="0057137D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</w:t>
      </w:r>
      <w:r w:rsidRPr="0057137D">
        <w:rPr>
          <w:sz w:val="24"/>
          <w:szCs w:val="24"/>
          <w:lang w:val="bg-BG"/>
        </w:rPr>
        <w:t xml:space="preserve">                                                       </w:t>
      </w:r>
      <w:r>
        <w:rPr>
          <w:sz w:val="24"/>
          <w:szCs w:val="24"/>
          <w:lang w:val="bg-BG"/>
        </w:rPr>
        <w:t xml:space="preserve">        </w:t>
      </w:r>
      <w:r w:rsidRPr="0057137D">
        <w:rPr>
          <w:sz w:val="24"/>
          <w:szCs w:val="24"/>
          <w:lang w:val="bg-BG"/>
        </w:rPr>
        <w:t xml:space="preserve"> (проф. Т. Янчева, д.пс.н.)</w:t>
      </w:r>
    </w:p>
    <w:p w:rsidR="00575F45" w:rsidRPr="0057137D" w:rsidRDefault="00575F45" w:rsidP="00575F45">
      <w:pPr>
        <w:spacing w:line="360" w:lineRule="auto"/>
        <w:ind w:firstLine="540"/>
        <w:jc w:val="both"/>
        <w:rPr>
          <w:sz w:val="24"/>
          <w:szCs w:val="24"/>
          <w:lang w:val="bg-BG"/>
        </w:rPr>
      </w:pPr>
    </w:p>
    <w:p w:rsidR="00575F45" w:rsidRPr="0057137D" w:rsidRDefault="00575F45" w:rsidP="00575F45">
      <w:pPr>
        <w:ind w:firstLine="540"/>
        <w:jc w:val="both"/>
        <w:rPr>
          <w:sz w:val="24"/>
          <w:szCs w:val="24"/>
          <w:lang w:val="ru-RU"/>
        </w:rPr>
      </w:pPr>
    </w:p>
    <w:p w:rsidR="00575F45" w:rsidRDefault="00D80017" w:rsidP="00575F45">
      <w:pPr>
        <w:jc w:val="both"/>
      </w:pPr>
      <w:r>
        <w:rPr>
          <w:sz w:val="24"/>
          <w:szCs w:val="24"/>
          <w:lang w:val="bg-BG"/>
        </w:rPr>
        <w:t>29.05</w:t>
      </w:r>
      <w:r w:rsidR="00575F45">
        <w:rPr>
          <w:sz w:val="24"/>
          <w:szCs w:val="24"/>
          <w:lang w:val="bg-BG"/>
        </w:rPr>
        <w:t>.2013</w:t>
      </w:r>
    </w:p>
    <w:p w:rsidR="005F10D6" w:rsidRDefault="005F10D6"/>
    <w:sectPr w:rsidR="005F10D6">
      <w:headerReference w:type="even" r:id="rId8"/>
      <w:headerReference w:type="default" r:id="rId9"/>
      <w:pgSz w:w="12240" w:h="15840"/>
      <w:pgMar w:top="1440" w:right="1800" w:bottom="144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28E1">
      <w:r>
        <w:separator/>
      </w:r>
    </w:p>
  </w:endnote>
  <w:endnote w:type="continuationSeparator" w:id="0">
    <w:p w:rsidR="00000000" w:rsidRDefault="00242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28E1">
      <w:r>
        <w:separator/>
      </w:r>
    </w:p>
  </w:footnote>
  <w:footnote w:type="continuationSeparator" w:id="0">
    <w:p w:rsidR="00000000" w:rsidRDefault="00242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963" w:rsidRDefault="002B61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E2963" w:rsidRDefault="002428E1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2963" w:rsidRDefault="002B61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00FF">
      <w:rPr>
        <w:rStyle w:val="PageNumber"/>
        <w:noProof/>
      </w:rPr>
      <w:t>2</w:t>
    </w:r>
    <w:r>
      <w:rPr>
        <w:rStyle w:val="PageNumber"/>
      </w:rPr>
      <w:fldChar w:fldCharType="end"/>
    </w:r>
  </w:p>
  <w:p w:rsidR="00BE2963" w:rsidRDefault="002428E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E40F3"/>
    <w:multiLevelType w:val="hybridMultilevel"/>
    <w:tmpl w:val="B7AE1ADC"/>
    <w:lvl w:ilvl="0" w:tplc="10FACC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45"/>
    <w:rsid w:val="00007997"/>
    <w:rsid w:val="00067D2C"/>
    <w:rsid w:val="000D65AA"/>
    <w:rsid w:val="00200CC9"/>
    <w:rsid w:val="002428E1"/>
    <w:rsid w:val="002B0BB2"/>
    <w:rsid w:val="002B61C5"/>
    <w:rsid w:val="003A5B86"/>
    <w:rsid w:val="003C11C2"/>
    <w:rsid w:val="00431B10"/>
    <w:rsid w:val="004B496F"/>
    <w:rsid w:val="00570AB0"/>
    <w:rsid w:val="00575F45"/>
    <w:rsid w:val="005800FF"/>
    <w:rsid w:val="005E5F59"/>
    <w:rsid w:val="005F10D6"/>
    <w:rsid w:val="006F5F51"/>
    <w:rsid w:val="00711F64"/>
    <w:rsid w:val="00717A0E"/>
    <w:rsid w:val="00724660"/>
    <w:rsid w:val="00725AE8"/>
    <w:rsid w:val="0074329B"/>
    <w:rsid w:val="008E1521"/>
    <w:rsid w:val="00A0698C"/>
    <w:rsid w:val="00A52CC6"/>
    <w:rsid w:val="00B55ECF"/>
    <w:rsid w:val="00B66933"/>
    <w:rsid w:val="00B84C5B"/>
    <w:rsid w:val="00BA647A"/>
    <w:rsid w:val="00C062DC"/>
    <w:rsid w:val="00C33359"/>
    <w:rsid w:val="00CB0CB9"/>
    <w:rsid w:val="00D80017"/>
    <w:rsid w:val="00D91080"/>
    <w:rsid w:val="00E621A9"/>
    <w:rsid w:val="00EA18AD"/>
    <w:rsid w:val="00EC7364"/>
    <w:rsid w:val="00ED288B"/>
    <w:rsid w:val="00F67293"/>
    <w:rsid w:val="00FC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5F45"/>
    <w:pPr>
      <w:spacing w:line="360" w:lineRule="auto"/>
      <w:ind w:firstLine="720"/>
      <w:jc w:val="center"/>
    </w:pPr>
    <w:rPr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rsid w:val="00575F45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BodyTextIndent">
    <w:name w:val="Body Text Indent"/>
    <w:basedOn w:val="Normal"/>
    <w:link w:val="BodyTextIndentChar"/>
    <w:rsid w:val="00575F45"/>
    <w:pPr>
      <w:spacing w:line="360" w:lineRule="auto"/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5F45"/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styleId="Header">
    <w:name w:val="header"/>
    <w:basedOn w:val="Normal"/>
    <w:link w:val="HeaderChar"/>
    <w:rsid w:val="00575F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75F4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575F45"/>
  </w:style>
  <w:style w:type="paragraph" w:styleId="ListParagraph">
    <w:name w:val="List Paragraph"/>
    <w:basedOn w:val="Normal"/>
    <w:uiPriority w:val="34"/>
    <w:qFormat/>
    <w:rsid w:val="00575F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75F45"/>
    <w:pPr>
      <w:spacing w:line="360" w:lineRule="auto"/>
      <w:ind w:firstLine="720"/>
      <w:jc w:val="center"/>
    </w:pPr>
    <w:rPr>
      <w:b/>
      <w:sz w:val="24"/>
      <w:lang w:val="bg-BG"/>
    </w:rPr>
  </w:style>
  <w:style w:type="character" w:customStyle="1" w:styleId="TitleChar">
    <w:name w:val="Title Char"/>
    <w:basedOn w:val="DefaultParagraphFont"/>
    <w:link w:val="Title"/>
    <w:rsid w:val="00575F45"/>
    <w:rPr>
      <w:rFonts w:ascii="Times New Roman" w:eastAsia="Times New Roman" w:hAnsi="Times New Roman" w:cs="Times New Roman"/>
      <w:b/>
      <w:sz w:val="24"/>
      <w:szCs w:val="20"/>
      <w:lang w:val="bg-BG" w:eastAsia="bg-BG"/>
    </w:rPr>
  </w:style>
  <w:style w:type="paragraph" w:styleId="BodyTextIndent">
    <w:name w:val="Body Text Indent"/>
    <w:basedOn w:val="Normal"/>
    <w:link w:val="BodyTextIndentChar"/>
    <w:rsid w:val="00575F45"/>
    <w:pPr>
      <w:spacing w:line="360" w:lineRule="auto"/>
      <w:ind w:firstLine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575F45"/>
    <w:rPr>
      <w:rFonts w:ascii="Times New Roman" w:eastAsia="Times New Roman" w:hAnsi="Times New Roman" w:cs="Times New Roman"/>
      <w:sz w:val="24"/>
      <w:szCs w:val="20"/>
      <w:lang w:val="bg-BG" w:eastAsia="bg-BG"/>
    </w:rPr>
  </w:style>
  <w:style w:type="paragraph" w:styleId="Header">
    <w:name w:val="header"/>
    <w:basedOn w:val="Normal"/>
    <w:link w:val="HeaderChar"/>
    <w:rsid w:val="00575F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75F4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PageNumber">
    <w:name w:val="page number"/>
    <w:basedOn w:val="DefaultParagraphFont"/>
    <w:rsid w:val="00575F45"/>
  </w:style>
  <w:style w:type="paragraph" w:styleId="ListParagraph">
    <w:name w:val="List Paragraph"/>
    <w:basedOn w:val="Normal"/>
    <w:uiPriority w:val="34"/>
    <w:qFormat/>
    <w:rsid w:val="00575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</dc:creator>
  <cp:lastModifiedBy>Tania</cp:lastModifiedBy>
  <cp:revision>2</cp:revision>
  <dcterms:created xsi:type="dcterms:W3CDTF">2013-05-28T16:38:00Z</dcterms:created>
  <dcterms:modified xsi:type="dcterms:W3CDTF">2013-05-28T16:38:00Z</dcterms:modified>
</cp:coreProperties>
</file>